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7" w:rsidRDefault="00A37567" w:rsidP="00A37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Specification</w:t>
      </w:r>
    </w:p>
    <w:p w:rsidR="00A37567" w:rsidRDefault="00A37567" w:rsidP="00A37567">
      <w:pPr>
        <w:jc w:val="center"/>
        <w:rPr>
          <w:b/>
          <w:sz w:val="28"/>
          <w:szCs w:val="28"/>
          <w:u w:val="single"/>
        </w:rPr>
      </w:pPr>
    </w:p>
    <w:p w:rsidR="00747635" w:rsidRDefault="0082698C" w:rsidP="0082698C">
      <w:pPr>
        <w:rPr>
          <w:b/>
          <w:sz w:val="28"/>
          <w:szCs w:val="28"/>
        </w:rPr>
      </w:pPr>
      <w:r w:rsidRPr="0082698C">
        <w:rPr>
          <w:b/>
          <w:sz w:val="28"/>
          <w:szCs w:val="28"/>
          <w:u w:val="single"/>
        </w:rPr>
        <w:t>A) Anti-static</w:t>
      </w:r>
      <w:r w:rsidR="00747635">
        <w:rPr>
          <w:b/>
          <w:sz w:val="28"/>
          <w:szCs w:val="28"/>
          <w:u w:val="single"/>
        </w:rPr>
        <w:t xml:space="preserve"> Anti microbial</w:t>
      </w:r>
      <w:r w:rsidRPr="0082698C">
        <w:rPr>
          <w:b/>
          <w:sz w:val="28"/>
          <w:szCs w:val="28"/>
          <w:u w:val="single"/>
        </w:rPr>
        <w:t xml:space="preserve"> </w:t>
      </w:r>
      <w:r w:rsidR="00104CAC" w:rsidRPr="0082698C">
        <w:rPr>
          <w:b/>
          <w:sz w:val="28"/>
          <w:szCs w:val="28"/>
          <w:u w:val="single"/>
        </w:rPr>
        <w:t xml:space="preserve"> </w:t>
      </w:r>
      <w:r w:rsidRPr="0082698C">
        <w:rPr>
          <w:b/>
          <w:sz w:val="28"/>
          <w:szCs w:val="28"/>
          <w:u w:val="single"/>
        </w:rPr>
        <w:t>Cleanroom Garments</w:t>
      </w:r>
      <w:r w:rsidRPr="0082698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</w:t>
      </w:r>
    </w:p>
    <w:p w:rsidR="00747635" w:rsidRDefault="00747635" w:rsidP="008269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787C" w:rsidRPr="0082698C" w:rsidRDefault="00747635" w:rsidP="0082698C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698C">
        <w:rPr>
          <w:b/>
          <w:sz w:val="28"/>
          <w:szCs w:val="28"/>
        </w:rPr>
        <w:t>Qty.----------</w:t>
      </w:r>
      <w:r w:rsidR="0082698C" w:rsidRPr="0082698C">
        <w:rPr>
          <w:b/>
          <w:sz w:val="28"/>
          <w:szCs w:val="28"/>
        </w:rPr>
        <w:t>1 Lot</w:t>
      </w:r>
      <w:r w:rsidR="0023787C" w:rsidRPr="0082698C">
        <w:rPr>
          <w:b/>
          <w:sz w:val="28"/>
          <w:szCs w:val="28"/>
        </w:rPr>
        <w:t xml:space="preserve"> </w:t>
      </w:r>
    </w:p>
    <w:p w:rsidR="00167AC5" w:rsidRPr="0082698C" w:rsidRDefault="00167AC5" w:rsidP="00167AC5"/>
    <w:p w:rsidR="00167AC5" w:rsidRDefault="0082698C" w:rsidP="0082698C">
      <w:r>
        <w:t>One lot of anti static</w:t>
      </w:r>
      <w:r w:rsidR="00747635">
        <w:t xml:space="preserve"> Anti microbial</w:t>
      </w:r>
      <w:r>
        <w:t xml:space="preserve"> cleanroom garments comprises of following: </w:t>
      </w:r>
    </w:p>
    <w:p w:rsidR="0082698C" w:rsidRDefault="0082698C" w:rsidP="0023787C"/>
    <w:p w:rsidR="001E6099" w:rsidRPr="005338B9" w:rsidRDefault="005338B9" w:rsidP="005338B9">
      <w:r w:rsidRPr="005338B9">
        <w:t>1)</w:t>
      </w:r>
      <w:r w:rsidR="001E6099" w:rsidRPr="005338B9">
        <w:t xml:space="preserve"> Anti-Static cleanroom garment set consisting of </w:t>
      </w:r>
    </w:p>
    <w:p w:rsidR="001E6099" w:rsidRPr="005338B9" w:rsidRDefault="001E6099" w:rsidP="00244A9B">
      <w:pPr>
        <w:ind w:left="284" w:hanging="284"/>
      </w:pPr>
      <w:r w:rsidRPr="005338B9">
        <w:t xml:space="preserve">    Coverall, hood, face mask and soft sole booties, size </w:t>
      </w:r>
      <w:r w:rsidR="00244A9B">
        <w:t>S</w:t>
      </w:r>
      <w:r w:rsidRPr="005338B9">
        <w:t xml:space="preserve">   </w:t>
      </w:r>
      <w:r w:rsidR="007623DF" w:rsidRPr="005338B9">
        <w:t xml:space="preserve">    </w:t>
      </w:r>
      <w:r w:rsidRPr="005338B9">
        <w:t>------</w:t>
      </w:r>
      <w:r w:rsidR="007623DF" w:rsidRPr="005338B9">
        <w:t>-</w:t>
      </w:r>
      <w:r w:rsidRPr="005338B9">
        <w:t xml:space="preserve">      2</w:t>
      </w:r>
      <w:r w:rsidR="00244A9B">
        <w:t>0</w:t>
      </w:r>
      <w:r w:rsidRPr="005338B9">
        <w:t xml:space="preserve"> Nos.</w:t>
      </w:r>
    </w:p>
    <w:p w:rsidR="001E6099" w:rsidRPr="005338B9" w:rsidRDefault="001E6099" w:rsidP="001E6099"/>
    <w:p w:rsidR="001E6099" w:rsidRDefault="005338B9" w:rsidP="001E6099">
      <w:r w:rsidRPr="005338B9">
        <w:t>2)</w:t>
      </w:r>
      <w:r w:rsidR="001E6099" w:rsidRPr="005338B9">
        <w:t xml:space="preserve"> Anti-Static cleanroom garment</w:t>
      </w:r>
      <w:r w:rsidR="001E6099">
        <w:rPr>
          <w:b/>
          <w:bCs/>
        </w:rPr>
        <w:t xml:space="preserve"> set</w:t>
      </w:r>
      <w:r w:rsidR="001E6099" w:rsidRPr="00167AC5">
        <w:rPr>
          <w:b/>
          <w:bCs/>
        </w:rPr>
        <w:t xml:space="preserve"> </w:t>
      </w:r>
      <w:r w:rsidR="001E6099" w:rsidRPr="00167AC5">
        <w:t xml:space="preserve">consisting of </w:t>
      </w:r>
    </w:p>
    <w:p w:rsidR="001E6099" w:rsidRDefault="001E6099" w:rsidP="00244A9B">
      <w:pPr>
        <w:ind w:left="284" w:hanging="284"/>
      </w:pPr>
      <w:r>
        <w:t xml:space="preserve">    Coverall, hood, face mask and soft sole booties, size L  </w:t>
      </w:r>
      <w:r w:rsidR="00A37567">
        <w:t xml:space="preserve">  </w:t>
      </w:r>
      <w:r>
        <w:t xml:space="preserve">  -------      </w:t>
      </w:r>
      <w:r w:rsidR="00244A9B">
        <w:t>30</w:t>
      </w:r>
      <w:r>
        <w:t xml:space="preserve"> Nos.</w:t>
      </w:r>
    </w:p>
    <w:p w:rsidR="00244A9B" w:rsidRDefault="00244A9B" w:rsidP="00244A9B">
      <w:pPr>
        <w:ind w:left="284" w:hanging="284"/>
      </w:pPr>
    </w:p>
    <w:p w:rsidR="00244A9B" w:rsidRDefault="00244A9B" w:rsidP="00244A9B">
      <w:r>
        <w:t xml:space="preserve">3) </w:t>
      </w:r>
      <w:r w:rsidRPr="005338B9">
        <w:t>Anti-Static cleanroom garment</w:t>
      </w:r>
      <w:r>
        <w:rPr>
          <w:b/>
          <w:bCs/>
        </w:rPr>
        <w:t xml:space="preserve"> set</w:t>
      </w:r>
      <w:r w:rsidRPr="00167AC5">
        <w:rPr>
          <w:b/>
          <w:bCs/>
        </w:rPr>
        <w:t xml:space="preserve"> </w:t>
      </w:r>
      <w:r w:rsidRPr="00167AC5">
        <w:t xml:space="preserve">consisting of </w:t>
      </w:r>
    </w:p>
    <w:p w:rsidR="00244A9B" w:rsidRDefault="00244A9B" w:rsidP="00244A9B">
      <w:pPr>
        <w:ind w:left="284" w:hanging="284"/>
      </w:pPr>
      <w:r>
        <w:t xml:space="preserve">    Coverall, hood, face mask and soft sole booties, size XL    -------      30 Nos.</w:t>
      </w:r>
    </w:p>
    <w:p w:rsidR="00244A9B" w:rsidRDefault="00244A9B" w:rsidP="00244A9B">
      <w:pPr>
        <w:ind w:left="284" w:hanging="284"/>
      </w:pPr>
    </w:p>
    <w:p w:rsidR="001E6099" w:rsidRDefault="001E6099" w:rsidP="001E6099"/>
    <w:p w:rsidR="00167AC5" w:rsidRPr="001E6099" w:rsidRDefault="00167AC5" w:rsidP="001E6099">
      <w:pPr>
        <w:rPr>
          <w:bCs/>
        </w:rPr>
      </w:pPr>
    </w:p>
    <w:p w:rsidR="00416BB6" w:rsidRDefault="0023787C" w:rsidP="0023787C">
      <w:pPr>
        <w:rPr>
          <w:b/>
        </w:rPr>
      </w:pPr>
      <w:r w:rsidRPr="00994126">
        <w:rPr>
          <w:b/>
        </w:rPr>
        <w:t>Garments specifications:</w:t>
      </w:r>
      <w:r w:rsidR="00416BB6">
        <w:rPr>
          <w:b/>
        </w:rPr>
        <w:t xml:space="preserve"> </w:t>
      </w:r>
    </w:p>
    <w:p w:rsidR="0023787C" w:rsidRDefault="00416BB6" w:rsidP="0023787C">
      <w:pPr>
        <w:rPr>
          <w:b/>
        </w:rPr>
      </w:pPr>
      <w:r w:rsidRPr="00416BB6">
        <w:rPr>
          <w:bCs/>
        </w:rPr>
        <w:t>Garments shall conform to following specifications</w:t>
      </w:r>
    </w:p>
    <w:p w:rsidR="00C82165" w:rsidRPr="00994126" w:rsidRDefault="00C82165" w:rsidP="0023787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46"/>
        <w:gridCol w:w="2410"/>
        <w:gridCol w:w="5760"/>
      </w:tblGrid>
      <w:tr w:rsidR="00416BB6" w:rsidRPr="00416BB6" w:rsidTr="00416BB6">
        <w:tc>
          <w:tcPr>
            <w:tcW w:w="846" w:type="dxa"/>
          </w:tcPr>
          <w:p w:rsidR="00C82165" w:rsidRPr="00416BB6" w:rsidRDefault="00C82165" w:rsidP="0023787C">
            <w:pPr>
              <w:rPr>
                <w:b/>
                <w:color w:val="000000" w:themeColor="text1"/>
              </w:rPr>
            </w:pPr>
            <w:r w:rsidRPr="00416BB6">
              <w:rPr>
                <w:b/>
                <w:color w:val="000000" w:themeColor="text1"/>
              </w:rPr>
              <w:t>S No.</w:t>
            </w:r>
          </w:p>
        </w:tc>
        <w:tc>
          <w:tcPr>
            <w:tcW w:w="2410" w:type="dxa"/>
          </w:tcPr>
          <w:p w:rsidR="00C82165" w:rsidRPr="00416BB6" w:rsidRDefault="00C82165" w:rsidP="0023787C">
            <w:pPr>
              <w:rPr>
                <w:b/>
                <w:color w:val="000000" w:themeColor="text1"/>
              </w:rPr>
            </w:pPr>
            <w:r w:rsidRPr="00416BB6">
              <w:rPr>
                <w:b/>
                <w:color w:val="000000" w:themeColor="text1"/>
              </w:rPr>
              <w:t>Parameter</w:t>
            </w:r>
          </w:p>
        </w:tc>
        <w:tc>
          <w:tcPr>
            <w:tcW w:w="5760" w:type="dxa"/>
          </w:tcPr>
          <w:p w:rsidR="00C82165" w:rsidRPr="00416BB6" w:rsidRDefault="00C82165" w:rsidP="0023787C">
            <w:pPr>
              <w:rPr>
                <w:b/>
                <w:color w:val="000000" w:themeColor="text1"/>
              </w:rPr>
            </w:pPr>
            <w:r w:rsidRPr="00416BB6">
              <w:rPr>
                <w:b/>
                <w:color w:val="000000" w:themeColor="text1"/>
              </w:rPr>
              <w:t>Value/Description</w:t>
            </w:r>
          </w:p>
          <w:p w:rsidR="00416BB6" w:rsidRPr="00416BB6" w:rsidRDefault="00416BB6" w:rsidP="0023787C">
            <w:pPr>
              <w:rPr>
                <w:b/>
                <w:color w:val="000000" w:themeColor="text1"/>
              </w:rPr>
            </w:pPr>
          </w:p>
        </w:tc>
      </w:tr>
      <w:tr w:rsidR="00416BB6" w:rsidRPr="00416BB6" w:rsidTr="00416BB6">
        <w:tc>
          <w:tcPr>
            <w:tcW w:w="846" w:type="dxa"/>
          </w:tcPr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Fabric</w:t>
            </w:r>
          </w:p>
        </w:tc>
        <w:tc>
          <w:tcPr>
            <w:tcW w:w="5760" w:type="dxa"/>
          </w:tcPr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Densely woven continuous filament polyester fabric with ESD stripe</w:t>
            </w:r>
          </w:p>
        </w:tc>
      </w:tr>
      <w:tr w:rsidR="00416BB6" w:rsidRPr="00416BB6" w:rsidTr="00416BB6">
        <w:tc>
          <w:tcPr>
            <w:tcW w:w="846" w:type="dxa"/>
          </w:tcPr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Application</w:t>
            </w:r>
          </w:p>
        </w:tc>
        <w:tc>
          <w:tcPr>
            <w:tcW w:w="5760" w:type="dxa"/>
          </w:tcPr>
          <w:p w:rsidR="00416BB6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Suitable for Cleanroom class 10 (ISO Class 4) and higher</w:t>
            </w:r>
          </w:p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 xml:space="preserve"> </w:t>
            </w:r>
          </w:p>
        </w:tc>
      </w:tr>
      <w:tr w:rsidR="00416BB6" w:rsidRPr="00416BB6" w:rsidTr="00416BB6">
        <w:tc>
          <w:tcPr>
            <w:tcW w:w="846" w:type="dxa"/>
          </w:tcPr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Surface resistivity</w:t>
            </w:r>
          </w:p>
        </w:tc>
        <w:tc>
          <w:tcPr>
            <w:tcW w:w="5760" w:type="dxa"/>
          </w:tcPr>
          <w:p w:rsidR="00C82165" w:rsidRPr="00416BB6" w:rsidRDefault="00C82165" w:rsidP="00CC1D6B">
            <w:pPr>
              <w:rPr>
                <w:color w:val="000000" w:themeColor="text1"/>
              </w:rPr>
            </w:pPr>
            <w:r w:rsidRPr="00416BB6">
              <w:rPr>
                <w:color w:val="000000" w:themeColor="text1"/>
              </w:rPr>
              <w:t>10</w:t>
            </w:r>
            <w:r w:rsidR="00CC1D6B">
              <w:rPr>
                <w:color w:val="000000" w:themeColor="text1"/>
                <w:vertAlign w:val="superscript"/>
              </w:rPr>
              <w:t>7</w:t>
            </w:r>
            <w:r w:rsidRPr="00416BB6">
              <w:rPr>
                <w:color w:val="000000" w:themeColor="text1"/>
                <w:vertAlign w:val="superscript"/>
              </w:rPr>
              <w:t xml:space="preserve"> </w:t>
            </w:r>
            <w:r w:rsidRPr="00416BB6">
              <w:rPr>
                <w:color w:val="000000" w:themeColor="text1"/>
              </w:rPr>
              <w:t>to 10</w:t>
            </w:r>
            <w:r w:rsidRPr="00416BB6">
              <w:rPr>
                <w:color w:val="000000" w:themeColor="text1"/>
                <w:vertAlign w:val="superscript"/>
              </w:rPr>
              <w:t xml:space="preserve">9 </w:t>
            </w:r>
            <w:r w:rsidRPr="00416BB6">
              <w:rPr>
                <w:color w:val="000000" w:themeColor="text1"/>
              </w:rPr>
              <w:t>ohms/square</w:t>
            </w:r>
          </w:p>
          <w:p w:rsidR="00416BB6" w:rsidRPr="00416BB6" w:rsidRDefault="00416BB6" w:rsidP="0023787C">
            <w:pPr>
              <w:rPr>
                <w:bCs/>
                <w:color w:val="000000" w:themeColor="text1"/>
              </w:rPr>
            </w:pPr>
          </w:p>
        </w:tc>
      </w:tr>
      <w:tr w:rsidR="00416BB6" w:rsidRPr="00416BB6" w:rsidTr="00416BB6">
        <w:tc>
          <w:tcPr>
            <w:tcW w:w="846" w:type="dxa"/>
          </w:tcPr>
          <w:p w:rsidR="00C82165" w:rsidRPr="00416BB6" w:rsidRDefault="00C82165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C82165" w:rsidRPr="00416BB6" w:rsidRDefault="001E6099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Air permeability at 120 Pa</w:t>
            </w:r>
          </w:p>
        </w:tc>
        <w:tc>
          <w:tcPr>
            <w:tcW w:w="5760" w:type="dxa"/>
          </w:tcPr>
          <w:p w:rsidR="00C82165" w:rsidRPr="00416BB6" w:rsidRDefault="00CC1D6B" w:rsidP="00237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="001E6099" w:rsidRPr="00416BB6">
              <w:rPr>
                <w:color w:val="000000" w:themeColor="text1"/>
              </w:rPr>
              <w:t xml:space="preserve"> L/dm</w:t>
            </w:r>
            <w:r w:rsidR="001E6099" w:rsidRPr="00416BB6">
              <w:rPr>
                <w:color w:val="000000" w:themeColor="text1"/>
                <w:vertAlign w:val="superscript"/>
              </w:rPr>
              <w:t xml:space="preserve">2 </w:t>
            </w:r>
            <w:r w:rsidR="001E6099" w:rsidRPr="00416BB6">
              <w:rPr>
                <w:color w:val="000000" w:themeColor="text1"/>
              </w:rPr>
              <w:t>/ min</w:t>
            </w:r>
            <w:r>
              <w:rPr>
                <w:color w:val="000000" w:themeColor="text1"/>
              </w:rPr>
              <w:t xml:space="preserve"> (Maximu</w:t>
            </w:r>
            <w:r w:rsidR="001E6099" w:rsidRPr="00416BB6">
              <w:rPr>
                <w:color w:val="000000" w:themeColor="text1"/>
              </w:rPr>
              <w:t>m)</w:t>
            </w:r>
          </w:p>
        </w:tc>
      </w:tr>
      <w:tr w:rsidR="00416BB6" w:rsidRPr="00416BB6" w:rsidTr="00416BB6">
        <w:tc>
          <w:tcPr>
            <w:tcW w:w="846" w:type="dxa"/>
          </w:tcPr>
          <w:p w:rsidR="001E6099" w:rsidRPr="00416BB6" w:rsidRDefault="001E6099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1E6099" w:rsidRPr="00416BB6" w:rsidRDefault="001E6099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Tensile strength-wrap</w:t>
            </w:r>
          </w:p>
        </w:tc>
        <w:tc>
          <w:tcPr>
            <w:tcW w:w="5760" w:type="dxa"/>
          </w:tcPr>
          <w:p w:rsidR="001E6099" w:rsidRPr="00416BB6" w:rsidRDefault="001E6099" w:rsidP="0023787C">
            <w:pPr>
              <w:rPr>
                <w:color w:val="000000" w:themeColor="text1"/>
              </w:rPr>
            </w:pPr>
            <w:r w:rsidRPr="00416BB6">
              <w:rPr>
                <w:color w:val="000000" w:themeColor="text1"/>
              </w:rPr>
              <w:t>800 newton or above</w:t>
            </w:r>
            <w:r w:rsidR="00416BB6" w:rsidRPr="00416BB6">
              <w:rPr>
                <w:color w:val="000000" w:themeColor="text1"/>
              </w:rPr>
              <w:t xml:space="preserve"> (ASTM-5034)</w:t>
            </w:r>
          </w:p>
          <w:p w:rsidR="00416BB6" w:rsidRPr="00416BB6" w:rsidRDefault="00416BB6" w:rsidP="0023787C">
            <w:pPr>
              <w:rPr>
                <w:color w:val="000000" w:themeColor="text1"/>
              </w:rPr>
            </w:pPr>
          </w:p>
        </w:tc>
      </w:tr>
      <w:tr w:rsidR="00416BB6" w:rsidRPr="00416BB6" w:rsidTr="00416BB6">
        <w:tc>
          <w:tcPr>
            <w:tcW w:w="846" w:type="dxa"/>
          </w:tcPr>
          <w:p w:rsidR="001E6099" w:rsidRPr="00416BB6" w:rsidRDefault="001E6099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1E6099" w:rsidRPr="00416BB6" w:rsidRDefault="00CC1D6B" w:rsidP="0023787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Mean pore si</w:t>
            </w:r>
            <w:r w:rsidR="001E6099" w:rsidRPr="00416BB6">
              <w:rPr>
                <w:bCs/>
                <w:color w:val="000000" w:themeColor="text1"/>
              </w:rPr>
              <w:t>ze</w:t>
            </w:r>
          </w:p>
        </w:tc>
        <w:tc>
          <w:tcPr>
            <w:tcW w:w="5760" w:type="dxa"/>
          </w:tcPr>
          <w:p w:rsidR="001E6099" w:rsidRPr="00416BB6" w:rsidRDefault="00416BB6" w:rsidP="0023787C">
            <w:pPr>
              <w:rPr>
                <w:color w:val="000000" w:themeColor="text1"/>
              </w:rPr>
            </w:pPr>
            <w:r w:rsidRPr="00416BB6">
              <w:rPr>
                <w:color w:val="000000" w:themeColor="text1"/>
                <w:u w:val="single"/>
              </w:rPr>
              <w:t>&lt;</w:t>
            </w:r>
            <w:r w:rsidRPr="00416BB6">
              <w:rPr>
                <w:color w:val="000000" w:themeColor="text1"/>
              </w:rPr>
              <w:t xml:space="preserve"> </w:t>
            </w:r>
            <w:r w:rsidR="001E6099" w:rsidRPr="00416BB6">
              <w:rPr>
                <w:color w:val="000000" w:themeColor="text1"/>
              </w:rPr>
              <w:t>3 micron</w:t>
            </w:r>
            <w:r w:rsidRPr="00416BB6">
              <w:rPr>
                <w:color w:val="000000" w:themeColor="text1"/>
              </w:rPr>
              <w:t xml:space="preserve"> (Porometer method)</w:t>
            </w:r>
          </w:p>
          <w:p w:rsidR="00416BB6" w:rsidRPr="00416BB6" w:rsidRDefault="00416BB6" w:rsidP="0023787C">
            <w:pPr>
              <w:rPr>
                <w:color w:val="000000" w:themeColor="text1"/>
              </w:rPr>
            </w:pPr>
          </w:p>
        </w:tc>
      </w:tr>
      <w:tr w:rsidR="00416BB6" w:rsidRPr="00416BB6" w:rsidTr="00416BB6">
        <w:tc>
          <w:tcPr>
            <w:tcW w:w="846" w:type="dxa"/>
          </w:tcPr>
          <w:p w:rsidR="00416BB6" w:rsidRPr="00416BB6" w:rsidRDefault="00CC1D6B" w:rsidP="0023787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2410" w:type="dxa"/>
          </w:tcPr>
          <w:p w:rsidR="00416BB6" w:rsidRPr="00416BB6" w:rsidRDefault="00416BB6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Filtration efficiency (particle &gt; 0.5 micron)</w:t>
            </w:r>
          </w:p>
        </w:tc>
        <w:tc>
          <w:tcPr>
            <w:tcW w:w="5760" w:type="dxa"/>
          </w:tcPr>
          <w:p w:rsidR="00416BB6" w:rsidRPr="00416BB6" w:rsidRDefault="00416BB6" w:rsidP="0023787C">
            <w:pPr>
              <w:rPr>
                <w:color w:val="000000" w:themeColor="text1"/>
              </w:rPr>
            </w:pPr>
            <w:r w:rsidRPr="00416BB6">
              <w:rPr>
                <w:color w:val="000000" w:themeColor="text1"/>
                <w:u w:val="single"/>
              </w:rPr>
              <w:t>&gt;</w:t>
            </w:r>
            <w:r w:rsidRPr="00416BB6">
              <w:rPr>
                <w:color w:val="000000" w:themeColor="text1"/>
              </w:rPr>
              <w:t xml:space="preserve"> </w:t>
            </w:r>
            <w:r w:rsidR="00AC2D77">
              <w:rPr>
                <w:color w:val="000000" w:themeColor="text1"/>
              </w:rPr>
              <w:t>90</w:t>
            </w:r>
            <w:r w:rsidRPr="00416BB6">
              <w:rPr>
                <w:color w:val="000000" w:themeColor="text1"/>
              </w:rPr>
              <w:t xml:space="preserve"> %</w:t>
            </w:r>
          </w:p>
        </w:tc>
      </w:tr>
      <w:tr w:rsidR="00416BB6" w:rsidRPr="00416BB6" w:rsidTr="00416BB6">
        <w:tc>
          <w:tcPr>
            <w:tcW w:w="846" w:type="dxa"/>
          </w:tcPr>
          <w:p w:rsidR="00416BB6" w:rsidRPr="00416BB6" w:rsidRDefault="00CC1D6B" w:rsidP="0023787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416BB6" w:rsidRPr="00416BB6" w:rsidRDefault="00416BB6" w:rsidP="0023787C">
            <w:pPr>
              <w:rPr>
                <w:bCs/>
                <w:color w:val="000000" w:themeColor="text1"/>
              </w:rPr>
            </w:pPr>
            <w:r w:rsidRPr="00416BB6">
              <w:rPr>
                <w:bCs/>
                <w:color w:val="000000" w:themeColor="text1"/>
              </w:rPr>
              <w:t>Static Decay- warp</w:t>
            </w:r>
          </w:p>
        </w:tc>
        <w:tc>
          <w:tcPr>
            <w:tcW w:w="5760" w:type="dxa"/>
          </w:tcPr>
          <w:p w:rsidR="00416BB6" w:rsidRPr="00416BB6" w:rsidRDefault="00416BB6" w:rsidP="0023787C">
            <w:pPr>
              <w:rPr>
                <w:color w:val="000000" w:themeColor="text1"/>
              </w:rPr>
            </w:pPr>
            <w:r w:rsidRPr="00416BB6">
              <w:rPr>
                <w:color w:val="000000" w:themeColor="text1"/>
                <w:u w:val="single"/>
              </w:rPr>
              <w:t>&lt;</w:t>
            </w:r>
            <w:r w:rsidR="00AC2D77">
              <w:rPr>
                <w:color w:val="000000" w:themeColor="text1"/>
              </w:rPr>
              <w:t xml:space="preserve"> 0.05</w:t>
            </w:r>
            <w:r w:rsidRPr="00416BB6">
              <w:rPr>
                <w:color w:val="000000" w:themeColor="text1"/>
              </w:rPr>
              <w:t xml:space="preserve"> second</w:t>
            </w:r>
          </w:p>
          <w:p w:rsidR="00416BB6" w:rsidRPr="00416BB6" w:rsidRDefault="00416BB6" w:rsidP="0023787C">
            <w:pPr>
              <w:rPr>
                <w:color w:val="000000" w:themeColor="text1"/>
              </w:rPr>
            </w:pPr>
          </w:p>
        </w:tc>
      </w:tr>
    </w:tbl>
    <w:p w:rsidR="0023787C" w:rsidRPr="00167AC5" w:rsidRDefault="0023787C" w:rsidP="0023787C">
      <w:pPr>
        <w:rPr>
          <w:b/>
          <w:color w:val="FF0000"/>
        </w:rPr>
      </w:pPr>
      <w:bookmarkStart w:id="0" w:name="_GoBack"/>
      <w:bookmarkEnd w:id="0"/>
    </w:p>
    <w:p w:rsidR="0023787C" w:rsidRDefault="0023787C">
      <w:pPr>
        <w:rPr>
          <w:color w:val="FF0000"/>
        </w:rPr>
      </w:pPr>
    </w:p>
    <w:p w:rsidR="00A17178" w:rsidRDefault="00A17178" w:rsidP="00A17178">
      <w:pPr>
        <w:tabs>
          <w:tab w:val="left" w:pos="318"/>
          <w:tab w:val="left" w:pos="2866"/>
        </w:tabs>
        <w:rPr>
          <w:b/>
          <w:sz w:val="28"/>
          <w:szCs w:val="28"/>
          <w:u w:val="single"/>
        </w:rPr>
      </w:pPr>
    </w:p>
    <w:p w:rsidR="00A17178" w:rsidRPr="00A853E4" w:rsidRDefault="00A17178" w:rsidP="00A853E4">
      <w:pPr>
        <w:rPr>
          <w:b/>
          <w:bCs/>
        </w:rPr>
      </w:pPr>
    </w:p>
    <w:p w:rsidR="001E1340" w:rsidRPr="00244A9B" w:rsidRDefault="001E1340" w:rsidP="001E1340">
      <w:pPr>
        <w:pStyle w:val="ListParagraph"/>
        <w:numPr>
          <w:ilvl w:val="0"/>
          <w:numId w:val="2"/>
        </w:numPr>
        <w:rPr>
          <w:b/>
          <w:u w:val="single"/>
        </w:rPr>
      </w:pPr>
      <w:r w:rsidRPr="00244A9B">
        <w:rPr>
          <w:b/>
          <w:u w:val="single"/>
        </w:rPr>
        <w:t xml:space="preserve">General note:- </w:t>
      </w:r>
    </w:p>
    <w:p w:rsidR="001E1340" w:rsidRPr="00244A9B" w:rsidRDefault="001E1340" w:rsidP="001E1340">
      <w:pPr>
        <w:tabs>
          <w:tab w:val="left" w:pos="318"/>
          <w:tab w:val="left" w:pos="2866"/>
        </w:tabs>
        <w:rPr>
          <w:b/>
          <w:sz w:val="28"/>
          <w:szCs w:val="28"/>
          <w:u w:val="single"/>
        </w:rPr>
      </w:pPr>
    </w:p>
    <w:p w:rsidR="001E1340" w:rsidRPr="00244A9B" w:rsidRDefault="001E1340" w:rsidP="00A853E4">
      <w:pPr>
        <w:numPr>
          <w:ilvl w:val="0"/>
          <w:numId w:val="3"/>
        </w:numPr>
        <w:spacing w:line="360" w:lineRule="auto"/>
      </w:pPr>
      <w:r w:rsidRPr="00244A9B">
        <w:t xml:space="preserve">Bidder is required to submit technical brochure, grade, make, along with their offer. The bidder should also </w:t>
      </w:r>
      <w:r w:rsidR="00A853E4" w:rsidRPr="00244A9B">
        <w:t xml:space="preserve">attach a compliance table with point-wise </w:t>
      </w:r>
      <w:r w:rsidR="00A853E4" w:rsidRPr="00244A9B">
        <w:lastRenderedPageBreak/>
        <w:t>compliance/ deviation of each specification of the quoted i</w:t>
      </w:r>
      <w:r w:rsidR="0059463E" w:rsidRPr="00244A9B">
        <w:t xml:space="preserve">tem with respect to the indent </w:t>
      </w:r>
      <w:r w:rsidR="00A853E4" w:rsidRPr="00244A9B">
        <w:t>specifications.</w:t>
      </w:r>
      <w:r w:rsidRPr="00244A9B">
        <w:t>. Failure to this, the offer will be treated technically incomplete and the offer will be rejected.</w:t>
      </w:r>
    </w:p>
    <w:p w:rsidR="00A853E4" w:rsidRPr="00244A9B" w:rsidRDefault="00A853E4" w:rsidP="00A853E4">
      <w:pPr>
        <w:spacing w:line="360" w:lineRule="auto"/>
        <w:ind w:left="1080"/>
        <w:rPr>
          <w:b/>
        </w:rPr>
      </w:pPr>
    </w:p>
    <w:p w:rsidR="001E1340" w:rsidRPr="00244A9B" w:rsidRDefault="001E1340" w:rsidP="001E1340">
      <w:pPr>
        <w:pStyle w:val="ListParagraph"/>
        <w:numPr>
          <w:ilvl w:val="0"/>
          <w:numId w:val="2"/>
        </w:numPr>
        <w:rPr>
          <w:b/>
          <w:u w:val="single"/>
        </w:rPr>
      </w:pPr>
      <w:r w:rsidRPr="00244A9B">
        <w:rPr>
          <w:b/>
          <w:u w:val="single"/>
        </w:rPr>
        <w:t>Acceptance Criteria:</w:t>
      </w:r>
    </w:p>
    <w:p w:rsidR="001E1340" w:rsidRPr="00244A9B" w:rsidRDefault="001E1340" w:rsidP="001E1340">
      <w:pPr>
        <w:numPr>
          <w:ilvl w:val="0"/>
          <w:numId w:val="3"/>
        </w:numPr>
        <w:spacing w:line="360" w:lineRule="auto"/>
      </w:pPr>
      <w:r w:rsidRPr="00244A9B">
        <w:t>Items should be supplied in original packing condition of original equipment manufacturer (OEM).</w:t>
      </w:r>
    </w:p>
    <w:p w:rsidR="001E1340" w:rsidRPr="00244A9B" w:rsidRDefault="001E1340" w:rsidP="001E1340">
      <w:pPr>
        <w:numPr>
          <w:ilvl w:val="0"/>
          <w:numId w:val="3"/>
        </w:numPr>
        <w:spacing w:line="360" w:lineRule="auto"/>
      </w:pPr>
      <w:r w:rsidRPr="00244A9B">
        <w:t>The items date of manufacturing should be within six months from the date of supply.</w:t>
      </w:r>
    </w:p>
    <w:p w:rsidR="001E1340" w:rsidRPr="00244A9B" w:rsidRDefault="001E1340" w:rsidP="001E1340">
      <w:pPr>
        <w:numPr>
          <w:ilvl w:val="0"/>
          <w:numId w:val="3"/>
        </w:numPr>
        <w:spacing w:line="360" w:lineRule="auto"/>
      </w:pPr>
      <w:r w:rsidRPr="00244A9B">
        <w:t>The items should be supplied with test certificates of the OEM meeting all the technical parameters.</w:t>
      </w:r>
    </w:p>
    <w:p w:rsidR="00A853E4" w:rsidRPr="001E1340" w:rsidRDefault="00A853E4" w:rsidP="00A853E4">
      <w:pPr>
        <w:spacing w:line="360" w:lineRule="auto"/>
        <w:ind w:left="1080"/>
        <w:rPr>
          <w:color w:val="FF0000"/>
        </w:rPr>
      </w:pPr>
    </w:p>
    <w:p w:rsidR="001E1340" w:rsidRPr="001E1340" w:rsidRDefault="001E1340" w:rsidP="00775A73">
      <w:pPr>
        <w:rPr>
          <w:color w:val="FF0000"/>
        </w:rPr>
      </w:pPr>
    </w:p>
    <w:sectPr w:rsidR="001E1340" w:rsidRPr="001E1340" w:rsidSect="0072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718"/>
    <w:multiLevelType w:val="hybridMultilevel"/>
    <w:tmpl w:val="1152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2066"/>
    <w:multiLevelType w:val="hybridMultilevel"/>
    <w:tmpl w:val="76D40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41F37"/>
    <w:multiLevelType w:val="hybridMultilevel"/>
    <w:tmpl w:val="7B609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3787C"/>
    <w:rsid w:val="00104CAC"/>
    <w:rsid w:val="00167AC5"/>
    <w:rsid w:val="001E1340"/>
    <w:rsid w:val="001E6099"/>
    <w:rsid w:val="0023787C"/>
    <w:rsid w:val="00244A9B"/>
    <w:rsid w:val="00344CAC"/>
    <w:rsid w:val="00416BB6"/>
    <w:rsid w:val="005338B9"/>
    <w:rsid w:val="0059463E"/>
    <w:rsid w:val="005E2DB5"/>
    <w:rsid w:val="0072294F"/>
    <w:rsid w:val="00747635"/>
    <w:rsid w:val="007623DF"/>
    <w:rsid w:val="00775A73"/>
    <w:rsid w:val="0082698C"/>
    <w:rsid w:val="00980E12"/>
    <w:rsid w:val="00A17178"/>
    <w:rsid w:val="00A37567"/>
    <w:rsid w:val="00A853E4"/>
    <w:rsid w:val="00AC2D77"/>
    <w:rsid w:val="00B05CC4"/>
    <w:rsid w:val="00C11F40"/>
    <w:rsid w:val="00C3742B"/>
    <w:rsid w:val="00C82165"/>
    <w:rsid w:val="00CB27B3"/>
    <w:rsid w:val="00CC1D6B"/>
    <w:rsid w:val="00F363C9"/>
    <w:rsid w:val="00FB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SKC</cp:lastModifiedBy>
  <cp:revision>2</cp:revision>
  <dcterms:created xsi:type="dcterms:W3CDTF">2023-05-24T08:44:00Z</dcterms:created>
  <dcterms:modified xsi:type="dcterms:W3CDTF">2023-05-24T08:44:00Z</dcterms:modified>
</cp:coreProperties>
</file>